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C0877E" w14:textId="0BFE983F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1236F78" w14:textId="77777777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B41CFB7" w14:textId="77777777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AD25359" w14:textId="625D381D" w:rsidR="004E74F6" w:rsidRDefault="004E74F6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74F6">
        <w:rPr>
          <w:rFonts w:ascii="Times New Roman" w:hAnsi="Times New Roman" w:cs="Times New Roman"/>
          <w:b/>
          <w:sz w:val="24"/>
          <w:szCs w:val="24"/>
          <w:u w:val="single"/>
        </w:rPr>
        <w:t xml:space="preserve">AVISO DE </w:t>
      </w:r>
      <w:r w:rsidR="00644E4B">
        <w:rPr>
          <w:rFonts w:ascii="Times New Roman" w:hAnsi="Times New Roman" w:cs="Times New Roman"/>
          <w:b/>
          <w:sz w:val="24"/>
          <w:szCs w:val="24"/>
          <w:u w:val="single"/>
        </w:rPr>
        <w:t>DISPENSA DE LICITAÇÃO</w:t>
      </w:r>
    </w:p>
    <w:p w14:paraId="223834F9" w14:textId="6154F6EB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39173A2" w14:textId="77777777" w:rsidR="00644E4B" w:rsidRPr="004E74F6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10BB6" w14:textId="4BFEAE52" w:rsidR="00644E4B" w:rsidRPr="004E76E6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  <w:r w:rsidRPr="004E76E6">
        <w:rPr>
          <w:rFonts w:ascii="Times New Roman" w:hAnsi="Times New Roman" w:cs="Times New Roman"/>
          <w:sz w:val="24"/>
          <w:szCs w:val="24"/>
        </w:rPr>
        <w:t>O Município de Três Forquilhas, com sede na Avenida dos Imigrantes, 1423, Centro, inscrito no CNPJ sob nº</w:t>
      </w:r>
      <w:r w:rsidR="004E76E6" w:rsidRPr="004E76E6">
        <w:rPr>
          <w:rFonts w:ascii="Times New Roman" w:hAnsi="Times New Roman" w:cs="Times New Roman"/>
          <w:sz w:val="24"/>
          <w:szCs w:val="24"/>
        </w:rPr>
        <w:t xml:space="preserve"> </w:t>
      </w:r>
      <w:r w:rsidR="004E76E6" w:rsidRPr="004E76E6">
        <w:rPr>
          <w:rFonts w:ascii="Times New Roman" w:eastAsia="MS Mincho" w:hAnsi="Times New Roman" w:cs="Times New Roman"/>
          <w:sz w:val="24"/>
          <w:szCs w:val="24"/>
        </w:rPr>
        <w:t>93.317.998/0001-33</w:t>
      </w:r>
      <w:r w:rsidRPr="004E76E6">
        <w:rPr>
          <w:rFonts w:ascii="Times New Roman" w:hAnsi="Times New Roman" w:cs="Times New Roman"/>
          <w:sz w:val="24"/>
          <w:szCs w:val="24"/>
        </w:rPr>
        <w:t xml:space="preserve">, neste ato representado pela Prefeita Municipal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Sra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Loraci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Klipel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Melo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Germann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, TORNA PÚBLICO que está realizando contratação por Dispensa de Licitação, regida pelo Artigo 75, inciso </w:t>
      </w:r>
      <w:r w:rsidR="00DB035D">
        <w:rPr>
          <w:rFonts w:ascii="Times New Roman" w:hAnsi="Times New Roman" w:cs="Times New Roman"/>
          <w:sz w:val="24"/>
          <w:szCs w:val="24"/>
        </w:rPr>
        <w:t>I</w:t>
      </w:r>
      <w:r w:rsidRPr="004E76E6">
        <w:rPr>
          <w:rFonts w:ascii="Times New Roman" w:hAnsi="Times New Roman" w:cs="Times New Roman"/>
          <w:sz w:val="24"/>
          <w:szCs w:val="24"/>
        </w:rPr>
        <w:t xml:space="preserve">I, da Lei Federal de Licitações nº 14.133/2021, cujo objeto será a aquisição de </w:t>
      </w:r>
      <w:r w:rsidR="00DB035D">
        <w:rPr>
          <w:rFonts w:ascii="Times New Roman" w:hAnsi="Times New Roman" w:cs="Times New Roman"/>
          <w:sz w:val="24"/>
          <w:szCs w:val="24"/>
        </w:rPr>
        <w:t>gás GLP</w:t>
      </w:r>
      <w:r w:rsidRPr="004E76E6">
        <w:rPr>
          <w:rFonts w:ascii="Times New Roman" w:hAnsi="Times New Roman" w:cs="Times New Roman"/>
          <w:sz w:val="24"/>
          <w:szCs w:val="24"/>
        </w:rPr>
        <w:t>. As propostas deverão ser entregues entre os dias 1</w:t>
      </w:r>
      <w:r w:rsidR="00DB035D">
        <w:rPr>
          <w:rFonts w:ascii="Times New Roman" w:hAnsi="Times New Roman" w:cs="Times New Roman"/>
          <w:sz w:val="24"/>
          <w:szCs w:val="24"/>
        </w:rPr>
        <w:t>8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</w:t>
      </w:r>
      <w:proofErr w:type="gramStart"/>
      <w:r w:rsidRPr="004E76E6">
        <w:rPr>
          <w:rFonts w:ascii="Times New Roman" w:hAnsi="Times New Roman" w:cs="Times New Roman"/>
          <w:sz w:val="24"/>
          <w:szCs w:val="24"/>
        </w:rPr>
        <w:t>Janeiro</w:t>
      </w:r>
      <w:proofErr w:type="gramEnd"/>
      <w:r w:rsidRPr="004E76E6">
        <w:rPr>
          <w:rFonts w:ascii="Times New Roman" w:hAnsi="Times New Roman" w:cs="Times New Roman"/>
          <w:sz w:val="24"/>
          <w:szCs w:val="24"/>
        </w:rPr>
        <w:t xml:space="preserve"> de 2024 ao dia </w:t>
      </w:r>
      <w:r w:rsidR="00DB035D">
        <w:rPr>
          <w:rFonts w:ascii="Times New Roman" w:hAnsi="Times New Roman" w:cs="Times New Roman"/>
          <w:sz w:val="24"/>
          <w:szCs w:val="24"/>
        </w:rPr>
        <w:t>24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janeiro de 2024, por e-mail ou protocolo presencial em sua sede, a forma de julgamento será por MENOR PREÇO </w:t>
      </w:r>
      <w:r w:rsidR="00DB035D">
        <w:rPr>
          <w:rFonts w:ascii="Times New Roman" w:hAnsi="Times New Roman" w:cs="Times New Roman"/>
          <w:sz w:val="24"/>
          <w:szCs w:val="24"/>
        </w:rPr>
        <w:t>UNITÁRIO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documentações inerentes à habilitação jurídica, regularidade fiscal e trabalhista, deverão ser apresentadas após aceitação da proposta de preços no ato da autorização de fornecimento. O e-mail de contato para fins de recebimento das cotações é o: </w:t>
      </w:r>
      <w:r w:rsidR="00DB035D">
        <w:rPr>
          <w:rFonts w:ascii="Times New Roman" w:hAnsi="Times New Roman" w:cs="Times New Roman"/>
          <w:sz w:val="24"/>
          <w:szCs w:val="24"/>
        </w:rPr>
        <w:t>licitatf@gmail.com</w:t>
      </w:r>
      <w:r w:rsidRPr="004E76E6">
        <w:rPr>
          <w:rFonts w:ascii="Times New Roman" w:hAnsi="Times New Roman" w:cs="Times New Roman"/>
          <w:sz w:val="24"/>
          <w:szCs w:val="24"/>
        </w:rPr>
        <w:t xml:space="preserve">, demais informações quanto à contratação pretendida, se dará pelo telefone 51 </w:t>
      </w:r>
      <w:r w:rsidR="004E76E6">
        <w:rPr>
          <w:rFonts w:ascii="Times New Roman" w:hAnsi="Times New Roman" w:cs="Times New Roman"/>
          <w:sz w:val="24"/>
          <w:szCs w:val="24"/>
        </w:rPr>
        <w:t>3</w:t>
      </w:r>
      <w:r w:rsidRPr="004E76E6">
        <w:rPr>
          <w:rFonts w:ascii="Times New Roman" w:hAnsi="Times New Roman" w:cs="Times New Roman"/>
          <w:sz w:val="24"/>
          <w:szCs w:val="24"/>
        </w:rPr>
        <w:t>628-5102, ramal</w:t>
      </w:r>
      <w:r w:rsidR="004E76E6">
        <w:rPr>
          <w:rFonts w:ascii="Times New Roman" w:hAnsi="Times New Roman" w:cs="Times New Roman"/>
          <w:sz w:val="24"/>
          <w:szCs w:val="24"/>
        </w:rPr>
        <w:t xml:space="preserve"> 220</w:t>
      </w:r>
      <w:r w:rsidRPr="004E76E6">
        <w:rPr>
          <w:rFonts w:ascii="Times New Roman" w:hAnsi="Times New Roman" w:cs="Times New Roman"/>
          <w:sz w:val="24"/>
          <w:szCs w:val="24"/>
        </w:rPr>
        <w:t>.</w:t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</w:p>
    <w:p w14:paraId="16A4C0D8" w14:textId="77777777" w:rsidR="00644E4B" w:rsidRPr="00644E4B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657F2B" w14:textId="13CB41E4" w:rsidR="008B6045" w:rsidRPr="00644E4B" w:rsidRDefault="008B6045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4E4B">
        <w:rPr>
          <w:rFonts w:ascii="Times New Roman" w:hAnsi="Times New Roman" w:cs="Times New Roman"/>
          <w:sz w:val="24"/>
          <w:szCs w:val="24"/>
        </w:rPr>
        <w:t xml:space="preserve">Três Forquilhas, </w:t>
      </w:r>
      <w:r w:rsidR="00DB035D">
        <w:rPr>
          <w:rFonts w:ascii="Times New Roman" w:hAnsi="Times New Roman" w:cs="Times New Roman"/>
          <w:sz w:val="24"/>
          <w:szCs w:val="24"/>
        </w:rPr>
        <w:t>18</w:t>
      </w:r>
      <w:r w:rsidR="0062685A" w:rsidRPr="00644E4B">
        <w:rPr>
          <w:rFonts w:ascii="Times New Roman" w:hAnsi="Times New Roman" w:cs="Times New Roman"/>
          <w:sz w:val="24"/>
          <w:szCs w:val="24"/>
        </w:rPr>
        <w:t xml:space="preserve"> de </w:t>
      </w:r>
      <w:r w:rsidR="00644E4B" w:rsidRPr="00644E4B">
        <w:rPr>
          <w:rFonts w:ascii="Times New Roman" w:hAnsi="Times New Roman" w:cs="Times New Roman"/>
          <w:sz w:val="24"/>
          <w:szCs w:val="24"/>
        </w:rPr>
        <w:t xml:space="preserve">janeiro </w:t>
      </w:r>
      <w:r w:rsidR="00AD4DA9" w:rsidRPr="00644E4B">
        <w:rPr>
          <w:rFonts w:ascii="Times New Roman" w:hAnsi="Times New Roman" w:cs="Times New Roman"/>
          <w:sz w:val="24"/>
          <w:szCs w:val="24"/>
        </w:rPr>
        <w:t>de 202</w:t>
      </w:r>
      <w:r w:rsidR="00644E4B" w:rsidRPr="00644E4B">
        <w:rPr>
          <w:rFonts w:ascii="Times New Roman" w:hAnsi="Times New Roman" w:cs="Times New Roman"/>
          <w:sz w:val="24"/>
          <w:szCs w:val="24"/>
        </w:rPr>
        <w:t>4</w:t>
      </w:r>
      <w:r w:rsidRPr="00644E4B">
        <w:rPr>
          <w:rFonts w:ascii="Times New Roman" w:hAnsi="Times New Roman" w:cs="Times New Roman"/>
          <w:sz w:val="24"/>
          <w:szCs w:val="24"/>
        </w:rPr>
        <w:t>.</w:t>
      </w:r>
    </w:p>
    <w:p w14:paraId="7FA6B37F" w14:textId="3940F9D6"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CBD5366" w14:textId="77777777"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9CC9858" w14:textId="77777777" w:rsidR="009A2F50" w:rsidRPr="00644E4B" w:rsidRDefault="009A2F50" w:rsidP="009A2F50">
      <w:pPr>
        <w:spacing w:after="0" w:line="360" w:lineRule="auto"/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Loraci</w:t>
      </w:r>
      <w:proofErr w:type="spellEnd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 xml:space="preserve"> </w:t>
      </w: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Klippel</w:t>
      </w:r>
      <w:proofErr w:type="spellEnd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 xml:space="preserve"> Melo </w:t>
      </w: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Germann</w:t>
      </w:r>
      <w:proofErr w:type="spellEnd"/>
    </w:p>
    <w:p w14:paraId="68FD4E65" w14:textId="77777777" w:rsidR="009A2F50" w:rsidRPr="00644E4B" w:rsidRDefault="009A2F50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Prefeita Municipal</w:t>
      </w:r>
    </w:p>
    <w:p w14:paraId="58B55E25" w14:textId="77777777" w:rsidR="00CF5DC4" w:rsidRPr="00644E4B" w:rsidRDefault="00CF5DC4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bookmarkStart w:id="0" w:name="_GoBack"/>
      <w:bookmarkEnd w:id="0"/>
    </w:p>
    <w:sectPr w:rsidR="00CF5DC4" w:rsidRPr="00644E4B" w:rsidSect="00FF2DB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CEEF77" w14:textId="77777777" w:rsidR="00C63BEF" w:rsidRDefault="00C63BEF" w:rsidP="009A2F50">
      <w:pPr>
        <w:spacing w:after="0" w:line="240" w:lineRule="auto"/>
      </w:pPr>
      <w:r>
        <w:separator/>
      </w:r>
    </w:p>
  </w:endnote>
  <w:endnote w:type="continuationSeparator" w:id="0">
    <w:p w14:paraId="1F3D8EB2" w14:textId="77777777" w:rsidR="00C63BEF" w:rsidRDefault="00C63BEF" w:rsidP="009A2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3ADEB5" w14:textId="77777777" w:rsidR="00C63BEF" w:rsidRDefault="00C63BEF" w:rsidP="009A2F50">
      <w:pPr>
        <w:spacing w:after="0" w:line="240" w:lineRule="auto"/>
      </w:pPr>
      <w:r>
        <w:separator/>
      </w:r>
    </w:p>
  </w:footnote>
  <w:footnote w:type="continuationSeparator" w:id="0">
    <w:p w14:paraId="58F3CDEC" w14:textId="77777777" w:rsidR="00C63BEF" w:rsidRDefault="00C63BEF" w:rsidP="009A2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768A76" w14:textId="77777777" w:rsidR="009A2F50" w:rsidRPr="00E82AF1" w:rsidRDefault="009A2F50" w:rsidP="009A2F50">
    <w:pPr>
      <w:pStyle w:val="Cabealho"/>
      <w:ind w:firstLine="2124"/>
      <w:rPr>
        <w:b/>
        <w:bCs/>
        <w:sz w:val="28"/>
        <w:szCs w:val="28"/>
      </w:rPr>
    </w:pPr>
    <w:r>
      <w:rPr>
        <w:b/>
        <w:bCs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 wp14:anchorId="39DCC445" wp14:editId="65625C36">
          <wp:simplePos x="0" y="0"/>
          <wp:positionH relativeFrom="column">
            <wp:posOffset>-451485</wp:posOffset>
          </wp:positionH>
          <wp:positionV relativeFrom="paragraph">
            <wp:posOffset>-306705</wp:posOffset>
          </wp:positionV>
          <wp:extent cx="647700" cy="771525"/>
          <wp:effectExtent l="19050" t="0" r="0" b="0"/>
          <wp:wrapSquare wrapText="bothSides"/>
          <wp:docPr id="1" name="Imagem 1" descr="C:\Users\Usuario\Desktop\brasao lev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uario\Desktop\brasao lev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bCs/>
        <w:sz w:val="28"/>
        <w:szCs w:val="28"/>
      </w:rPr>
      <w:t xml:space="preserve">   </w:t>
    </w:r>
    <w:r w:rsidRPr="5FF78488">
      <w:rPr>
        <w:b/>
        <w:bCs/>
        <w:sz w:val="28"/>
        <w:szCs w:val="28"/>
      </w:rPr>
      <w:t>ESTADO DO RIO GRANDE DO SUL</w:t>
    </w:r>
  </w:p>
  <w:p w14:paraId="41AAA563" w14:textId="77777777" w:rsidR="009A2F50" w:rsidRDefault="009A2F50" w:rsidP="009A2F50">
    <w:pPr>
      <w:pStyle w:val="Cabealho"/>
      <w:pBdr>
        <w:bottom w:val="single" w:sz="12" w:space="1" w:color="auto"/>
      </w:pBdr>
      <w:ind w:firstLine="1985"/>
      <w:rPr>
        <w:b/>
        <w:bCs/>
        <w:sz w:val="28"/>
        <w:szCs w:val="28"/>
      </w:rPr>
    </w:pPr>
    <w:r>
      <w:rPr>
        <w:b/>
        <w:sz w:val="28"/>
        <w:szCs w:val="28"/>
      </w:rPr>
      <w:tab/>
    </w:r>
    <w:r w:rsidRPr="5FF78488">
      <w:rPr>
        <w:b/>
        <w:bCs/>
        <w:sz w:val="28"/>
        <w:szCs w:val="28"/>
      </w:rPr>
      <w:t>MUNICIPIO DE TRES FORQUILHAS</w:t>
    </w:r>
  </w:p>
  <w:p w14:paraId="4A979C9C" w14:textId="77777777" w:rsidR="009A2F50" w:rsidRDefault="009A2F5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6045"/>
    <w:rsid w:val="0000679D"/>
    <w:rsid w:val="001463BE"/>
    <w:rsid w:val="00222FD4"/>
    <w:rsid w:val="002258F2"/>
    <w:rsid w:val="00282B83"/>
    <w:rsid w:val="002C787C"/>
    <w:rsid w:val="004D7F90"/>
    <w:rsid w:val="004E74F6"/>
    <w:rsid w:val="004E76E6"/>
    <w:rsid w:val="0062685A"/>
    <w:rsid w:val="00644E4B"/>
    <w:rsid w:val="006A17C3"/>
    <w:rsid w:val="0082397B"/>
    <w:rsid w:val="008B6045"/>
    <w:rsid w:val="00944186"/>
    <w:rsid w:val="009A2F50"/>
    <w:rsid w:val="00A77E0C"/>
    <w:rsid w:val="00AD4DA9"/>
    <w:rsid w:val="00B542D6"/>
    <w:rsid w:val="00C63BEF"/>
    <w:rsid w:val="00CA2326"/>
    <w:rsid w:val="00CD5D2B"/>
    <w:rsid w:val="00CF5DC4"/>
    <w:rsid w:val="00DB035D"/>
    <w:rsid w:val="00DC39C0"/>
    <w:rsid w:val="00E315A8"/>
    <w:rsid w:val="00F56C7A"/>
    <w:rsid w:val="00FA4705"/>
    <w:rsid w:val="00FF2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513B6"/>
  <w15:docId w15:val="{AC038D44-036D-4414-99FB-4D9289606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FF2DB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B6045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9A2F50"/>
  </w:style>
  <w:style w:type="paragraph" w:styleId="Rodap">
    <w:name w:val="footer"/>
    <w:basedOn w:val="Normal"/>
    <w:link w:val="RodapChar"/>
    <w:uiPriority w:val="99"/>
    <w:semiHidden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A2F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171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</dc:creator>
  <cp:lastModifiedBy>note-289</cp:lastModifiedBy>
  <cp:revision>21</cp:revision>
  <dcterms:created xsi:type="dcterms:W3CDTF">2022-10-27T17:28:00Z</dcterms:created>
  <dcterms:modified xsi:type="dcterms:W3CDTF">2024-01-18T16:24:00Z</dcterms:modified>
</cp:coreProperties>
</file>