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3F02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CACD3B1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420E56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2CB557" w14:textId="77777777"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14:paraId="703571A4" w14:textId="77777777"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5592C5" w14:textId="77777777"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6EC6283" w14:textId="77777777"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8C185B" w14:textId="1A89348F"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AD08AF">
        <w:rPr>
          <w:rFonts w:ascii="Times New Roman" w:hAnsi="Times New Roman" w:cs="Times New Roman"/>
          <w:sz w:val="24"/>
          <w:szCs w:val="24"/>
        </w:rPr>
        <w:t>com instalação de cortina veicular na Sprinter placas JCF0H62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01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14:paraId="3A8F0997" w14:textId="77777777"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6FB7FB" w14:textId="69F5A713"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AD08AF">
        <w:rPr>
          <w:rFonts w:ascii="Times New Roman" w:hAnsi="Times New Roman" w:cs="Times New Roman"/>
          <w:sz w:val="24"/>
          <w:szCs w:val="24"/>
        </w:rPr>
        <w:t>6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14:paraId="04F1CEA9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91DEE5" w14:textId="77777777"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20C531" w14:textId="77777777"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14:paraId="2239C604" w14:textId="77777777"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14:paraId="1D6E396F" w14:textId="77777777"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1149" w14:textId="77777777"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0">
    <w:p w14:paraId="6E375C5B" w14:textId="77777777"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E10B9" w14:textId="77777777"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0">
    <w:p w14:paraId="7F920E31" w14:textId="77777777"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D48BF" w14:textId="77777777"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5483776" wp14:editId="5E845DF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14:paraId="687CAF3C" w14:textId="77777777"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14:paraId="125B87B6" w14:textId="77777777" w:rsidR="009A2F50" w:rsidRDefault="009A2F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045"/>
    <w:rsid w:val="0000679D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71E19"/>
  <w15:docId w15:val="{0449F669-0C6E-460B-8E76-D179F83D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Cliente Xpert</cp:lastModifiedBy>
  <cp:revision>32</cp:revision>
  <dcterms:created xsi:type="dcterms:W3CDTF">2022-10-27T17:28:00Z</dcterms:created>
  <dcterms:modified xsi:type="dcterms:W3CDTF">2024-02-26T13:52:00Z</dcterms:modified>
</cp:coreProperties>
</file>